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98" w:rsidRPr="009D6DEF" w:rsidRDefault="00D85D68" w:rsidP="00927D98">
      <w:pPr>
        <w:pStyle w:val="rove2"/>
        <w:numPr>
          <w:ilvl w:val="0"/>
          <w:numId w:val="0"/>
        </w:numPr>
        <w:spacing w:after="0"/>
        <w:ind w:left="709" w:hanging="709"/>
      </w:pPr>
      <w:bookmarkStart w:id="0" w:name="_GoBack"/>
      <w:bookmarkEnd w:id="0"/>
      <w:r>
        <w:t>Příloha č. 4</w:t>
      </w:r>
      <w:r w:rsidR="008C002B">
        <w:t xml:space="preserve"> ZD</w:t>
      </w:r>
      <w:r w:rsidR="00927D98" w:rsidRPr="009D6DEF">
        <w:t xml:space="preserve"> – Technická specifikace předmětu plnění</w:t>
      </w:r>
      <w:r w:rsidR="008C002B">
        <w:t xml:space="preserve"> pro část D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>Minimální technické p</w:t>
      </w:r>
      <w:r w:rsidRPr="000758E4">
        <w:rPr>
          <w:rFonts w:ascii="Times New Roman" w:hAnsi="Times New Roman"/>
          <w:b/>
          <w:sz w:val="24"/>
        </w:rPr>
        <w:t>ožadavk</w:t>
      </w:r>
      <w:r>
        <w:rPr>
          <w:rFonts w:ascii="Times New Roman" w:hAnsi="Times New Roman"/>
          <w:b/>
          <w:sz w:val="24"/>
        </w:rPr>
        <w:t>y</w:t>
      </w:r>
      <w:r w:rsidRPr="000758E4">
        <w:rPr>
          <w:rFonts w:ascii="Times New Roman" w:hAnsi="Times New Roman"/>
          <w:b/>
          <w:sz w:val="24"/>
        </w:rPr>
        <w:t xml:space="preserve"> zadavatele</w:t>
      </w:r>
      <w:r>
        <w:rPr>
          <w:rFonts w:ascii="Times New Roman" w:hAnsi="Times New Roman"/>
          <w:b/>
          <w:sz w:val="24"/>
        </w:rPr>
        <w:t xml:space="preserve"> </w:t>
      </w:r>
    </w:p>
    <w:p w:rsidR="00742ED4" w:rsidRDefault="00742ED4" w:rsidP="00742ED4">
      <w:pPr>
        <w:jc w:val="center"/>
        <w:rPr>
          <w:rFonts w:cs="Arial"/>
        </w:rPr>
      </w:pPr>
    </w:p>
    <w:p w:rsidR="00742ED4" w:rsidRDefault="00742ED4" w:rsidP="00742ED4">
      <w:pPr>
        <w:jc w:val="center"/>
        <w:rPr>
          <w:rFonts w:cs="Arial"/>
        </w:rPr>
      </w:pPr>
    </w:p>
    <w:p w:rsidR="00742ED4" w:rsidRPr="00F91766" w:rsidRDefault="001B7965" w:rsidP="00F91766">
      <w:pPr>
        <w:spacing w:after="0"/>
        <w:ind w:left="360" w:right="6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 vozidlo pro potřeby referenta</w:t>
      </w:r>
      <w:r w:rsidR="004338AF">
        <w:rPr>
          <w:rFonts w:ascii="Times New Roman" w:hAnsi="Times New Roman"/>
          <w:b/>
          <w:sz w:val="24"/>
        </w:rPr>
        <w:t xml:space="preserve"> (nové</w:t>
      </w:r>
      <w:r w:rsidR="00742ED4" w:rsidRPr="00F91766">
        <w:rPr>
          <w:rFonts w:ascii="Times New Roman" w:hAnsi="Times New Roman"/>
          <w:b/>
          <w:sz w:val="24"/>
        </w:rPr>
        <w:t xml:space="preserve">) - středisko </w:t>
      </w:r>
      <w:r w:rsidR="00FC318D">
        <w:rPr>
          <w:rFonts w:ascii="Times New Roman" w:hAnsi="Times New Roman"/>
          <w:b/>
          <w:sz w:val="24"/>
        </w:rPr>
        <w:t>údržba autobusy Poruba</w:t>
      </w: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1B0681" w:rsidRDefault="001B0681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="00126EE3">
        <w:rPr>
          <w:rFonts w:ascii="Times New Roman" w:hAnsi="Times New Roman"/>
          <w:i/>
          <w:color w:val="00B0F0"/>
          <w:sz w:val="24"/>
        </w:rPr>
        <w:t>(doplní 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742ED4" w:rsidRPr="001D67A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="00126EE3">
        <w:rPr>
          <w:rFonts w:ascii="Times New Roman" w:hAnsi="Times New Roman"/>
          <w:i/>
          <w:color w:val="00B0F0"/>
          <w:sz w:val="24"/>
        </w:rPr>
        <w:t>(doplní 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1B0681" w:rsidRDefault="001B0681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1575CB" w:rsidRPr="00BC4EFD" w:rsidRDefault="00126EE3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uvede k jednotlivým bodům písemné vyjádření slovy ANO/NE, že daný bod splní/nesplní nebo nabídne lepší technické řešení jednotlivých parametrů. Dále u položek označených hvězdičkou (</w:t>
      </w:r>
      <w:r w:rsidR="001575CB" w:rsidRPr="00126EE3">
        <w:rPr>
          <w:rFonts w:ascii="Times New Roman" w:hAnsi="Times New Roman"/>
          <w:b/>
          <w:color w:val="FF0000"/>
          <w:sz w:val="22"/>
          <w:szCs w:val="22"/>
          <w:lang w:eastAsia="cs-CZ"/>
        </w:rPr>
        <w:t>*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smlouvy. V případě že dodavatelem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posouzena jako nesplňující </w:t>
      </w:r>
      <w:r w:rsidR="008C002B">
        <w:rPr>
          <w:rFonts w:ascii="Times New Roman" w:hAnsi="Times New Roman"/>
          <w:i/>
          <w:color w:val="000000" w:themeColor="text1"/>
          <w:sz w:val="22"/>
          <w:szCs w:val="22"/>
        </w:rPr>
        <w:t>zadávací podmínky (viz. bod 1.3.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dokumentace).  </w:t>
      </w: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</w:t>
      </w:r>
      <w:r w:rsidRPr="00BC4EFD">
        <w:rPr>
          <w:rFonts w:ascii="Times New Roman" w:hAnsi="Times New Roman"/>
          <w:i/>
          <w:color w:val="000000" w:themeColor="text1"/>
          <w:sz w:val="24"/>
        </w:rPr>
        <w:t>.</w:t>
      </w:r>
    </w:p>
    <w:p w:rsidR="001B0681" w:rsidRPr="00BC4EFD" w:rsidRDefault="001B0681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5"/>
        <w:gridCol w:w="1134"/>
        <w:gridCol w:w="1134"/>
      </w:tblGrid>
      <w:tr w:rsidR="006C4759" w:rsidRPr="000E6E24" w:rsidTr="001355FF">
        <w:trPr>
          <w:trHeight w:val="600"/>
        </w:trPr>
        <w:tc>
          <w:tcPr>
            <w:tcW w:w="7655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035F16" w:rsidRPr="000E6E24" w:rsidTr="001355FF">
        <w:trPr>
          <w:trHeight w:val="395"/>
        </w:trPr>
        <w:tc>
          <w:tcPr>
            <w:tcW w:w="7655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29"/>
        </w:trPr>
        <w:tc>
          <w:tcPr>
            <w:tcW w:w="7655" w:type="dxa"/>
            <w:shd w:val="clear" w:color="auto" w:fill="auto"/>
            <w:vAlign w:val="center"/>
          </w:tcPr>
          <w:p w:rsidR="00814DBA" w:rsidRPr="0078143A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C318D" w:rsidRPr="0078143A">
              <w:rPr>
                <w:rFonts w:ascii="Times New Roman" w:hAnsi="Times New Roman"/>
                <w:sz w:val="22"/>
                <w:szCs w:val="22"/>
              </w:rPr>
              <w:t>zážehový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2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sz w:val="22"/>
                <w:szCs w:val="22"/>
              </w:rPr>
              <w:t>- objem min. 1 350 cm³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126EE3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126EE3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814DBA" w:rsidRPr="000E6E24" w:rsidTr="001355FF">
        <w:trPr>
          <w:trHeight w:val="147"/>
        </w:trPr>
        <w:tc>
          <w:tcPr>
            <w:tcW w:w="7655" w:type="dxa"/>
            <w:shd w:val="clear" w:color="auto" w:fill="auto"/>
            <w:vAlign w:val="center"/>
          </w:tcPr>
          <w:p w:rsidR="00814DBA" w:rsidRPr="0078143A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emisní norma EURO </w:t>
            </w:r>
            <w:r w:rsidR="004C5C84" w:rsidRPr="0078143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814DBA" w:rsidRPr="0078143A" w:rsidRDefault="00814DBA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sz w:val="22"/>
                <w:szCs w:val="22"/>
              </w:rPr>
              <w:t>-</w:t>
            </w:r>
            <w:r w:rsidR="00555765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min. výkon </w:t>
            </w:r>
            <w:r w:rsidR="00FC318D" w:rsidRPr="0078143A">
              <w:rPr>
                <w:rFonts w:ascii="Times New Roman" w:hAnsi="Times New Roman"/>
                <w:sz w:val="22"/>
                <w:szCs w:val="22"/>
              </w:rPr>
              <w:t>75</w:t>
            </w:r>
            <w:r w:rsidR="00560AF2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>kW</w:t>
            </w:r>
            <w:r w:rsidR="00FC318D" w:rsidRPr="0078143A">
              <w:rPr>
                <w:rFonts w:ascii="Times New Roman" w:hAnsi="Times New Roman"/>
                <w:sz w:val="22"/>
                <w:szCs w:val="22"/>
              </w:rPr>
              <w:t>/čtyřválec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126EE3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126EE3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 palivo benzín/CNG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FC318D" w:rsidRDefault="00FC318D" w:rsidP="00FC318D">
            <w:pPr>
              <w:spacing w:after="0"/>
              <w:ind w:left="360"/>
              <w:contextualSpacing w:val="0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 automatické přepnutí benzín/CNG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>CNG tovární vestavba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sz w:val="22"/>
                <w:szCs w:val="22"/>
              </w:rPr>
              <w:t>- min. objem nádrže na CNG 14 kg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126EE3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126EE3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48203C" w:rsidRPr="000E6E24" w:rsidTr="001355FF">
        <w:trPr>
          <w:trHeight w:val="339"/>
        </w:trPr>
        <w:tc>
          <w:tcPr>
            <w:tcW w:w="7655" w:type="dxa"/>
            <w:shd w:val="clear" w:color="auto" w:fill="auto"/>
            <w:vAlign w:val="center"/>
          </w:tcPr>
          <w:p w:rsidR="0048203C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8203C" w:rsidRPr="00493252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8203C" w:rsidRPr="000E6E24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249"/>
        </w:trPr>
        <w:tc>
          <w:tcPr>
            <w:tcW w:w="7655" w:type="dxa"/>
            <w:shd w:val="clear" w:color="auto" w:fill="auto"/>
            <w:vAlign w:val="center"/>
          </w:tcPr>
          <w:p w:rsidR="00814DBA" w:rsidRPr="00555765" w:rsidRDefault="00555765" w:rsidP="00555765">
            <w:pPr>
              <w:spacing w:after="0"/>
              <w:ind w:left="0"/>
              <w:rPr>
                <w:rFonts w:ascii="Times New Roman" w:hAnsi="Times New Roman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814DBA" w:rsidRPr="00555765">
              <w:rPr>
                <w:rFonts w:ascii="Times New Roman" w:hAnsi="Times New Roman"/>
                <w:sz w:val="22"/>
                <w:szCs w:val="22"/>
              </w:rPr>
              <w:t>manuální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92"/>
        </w:trPr>
        <w:tc>
          <w:tcPr>
            <w:tcW w:w="7655" w:type="dxa"/>
            <w:shd w:val="clear" w:color="auto" w:fill="auto"/>
            <w:vAlign w:val="center"/>
          </w:tcPr>
          <w:p w:rsidR="00814DBA" w:rsidRPr="00814DBA" w:rsidRDefault="00555765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6</w:t>
            </w:r>
            <w:r w:rsidR="00814DBA" w:rsidRPr="00814DBA">
              <w:rPr>
                <w:rFonts w:ascii="Times New Roman" w:hAnsi="Times New Roman"/>
                <w:sz w:val="22"/>
                <w:szCs w:val="22"/>
              </w:rPr>
              <w:t>. stupňová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92"/>
        </w:trPr>
        <w:tc>
          <w:tcPr>
            <w:tcW w:w="7655" w:type="dxa"/>
            <w:shd w:val="clear" w:color="auto" w:fill="auto"/>
            <w:vAlign w:val="center"/>
          </w:tcPr>
          <w:p w:rsidR="00B0668D" w:rsidRPr="00B0668D" w:rsidRDefault="00B0668D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 xml:space="preserve"> pohon kol min. 4x2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493252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22BB" w:rsidRPr="000E6E24" w:rsidTr="001355FF">
        <w:trPr>
          <w:trHeight w:val="439"/>
        </w:trPr>
        <w:tc>
          <w:tcPr>
            <w:tcW w:w="7655" w:type="dxa"/>
            <w:shd w:val="clear" w:color="auto" w:fill="auto"/>
            <w:vAlign w:val="center"/>
          </w:tcPr>
          <w:p w:rsidR="00B122BB" w:rsidRPr="00477995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33"/>
        </w:trPr>
        <w:tc>
          <w:tcPr>
            <w:tcW w:w="7655" w:type="dxa"/>
            <w:shd w:val="clear" w:color="auto" w:fill="auto"/>
            <w:vAlign w:val="center"/>
          </w:tcPr>
          <w:p w:rsidR="00814DBA" w:rsidRPr="00814DBA" w:rsidRDefault="00814DBA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posilovač</w:t>
            </w:r>
            <w:r w:rsidR="00B0668D">
              <w:rPr>
                <w:rFonts w:ascii="Times New Roman" w:hAnsi="Times New Roman"/>
                <w:sz w:val="22"/>
                <w:szCs w:val="22"/>
              </w:rPr>
              <w:t xml:space="preserve"> řízení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33"/>
        </w:trPr>
        <w:tc>
          <w:tcPr>
            <w:tcW w:w="7655" w:type="dxa"/>
            <w:shd w:val="clear" w:color="auto" w:fill="auto"/>
            <w:vAlign w:val="center"/>
          </w:tcPr>
          <w:p w:rsidR="00B0668D" w:rsidRPr="00B0668D" w:rsidRDefault="00B0668D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>výškově a podélně seříditelný volant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33"/>
        </w:trPr>
        <w:tc>
          <w:tcPr>
            <w:tcW w:w="7655" w:type="dxa"/>
            <w:shd w:val="clear" w:color="auto" w:fill="auto"/>
            <w:vAlign w:val="center"/>
          </w:tcPr>
          <w:p w:rsidR="00B0668D" w:rsidRPr="00B0668D" w:rsidRDefault="00B0668D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 xml:space="preserve"> multifunkční volant (ovládání rádia a počítače)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1355FF">
        <w:trPr>
          <w:trHeight w:val="419"/>
        </w:trPr>
        <w:tc>
          <w:tcPr>
            <w:tcW w:w="7655" w:type="dxa"/>
            <w:shd w:val="clear" w:color="auto" w:fill="auto"/>
            <w:vAlign w:val="center"/>
          </w:tcPr>
          <w:p w:rsidR="00430C95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="000848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814DBA" w:rsidRPr="003C3ECF" w:rsidRDefault="00814D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 přední i zadní nápravě kotoučové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s posilovačem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protiblokovací systém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elektrický systém jízdní stability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asistent </w:t>
            </w:r>
            <w:r w:rsidR="00FB41D8">
              <w:rPr>
                <w:rFonts w:ascii="Times New Roman" w:hAnsi="Times New Roman"/>
                <w:sz w:val="22"/>
                <w:szCs w:val="22"/>
              </w:rPr>
              <w:t>rozjezdu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0C3AAA" w:rsidP="000C3AA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r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egulace prokluzu </w:t>
            </w:r>
            <w:r w:rsidR="009B07C0">
              <w:rPr>
                <w:rFonts w:ascii="Times New Roman" w:hAnsi="Times New Roman"/>
                <w:sz w:val="22"/>
                <w:szCs w:val="22"/>
              </w:rPr>
              <w:t>kol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1355FF">
        <w:trPr>
          <w:trHeight w:val="399"/>
        </w:trPr>
        <w:tc>
          <w:tcPr>
            <w:tcW w:w="7655" w:type="dxa"/>
            <w:shd w:val="clear" w:color="auto" w:fill="auto"/>
            <w:vAlign w:val="center"/>
          </w:tcPr>
          <w:p w:rsidR="00430C95" w:rsidRPr="00D8767A" w:rsidRDefault="000C3AAA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Karosérie</w:t>
            </w:r>
            <w:r w:rsidR="0049325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4A0B5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1355FF">
        <w:trPr>
          <w:trHeight w:val="181"/>
        </w:trPr>
        <w:tc>
          <w:tcPr>
            <w:tcW w:w="7655" w:type="dxa"/>
            <w:shd w:val="clear" w:color="auto" w:fill="auto"/>
            <w:vAlign w:val="center"/>
          </w:tcPr>
          <w:p w:rsidR="00FC0C03" w:rsidRPr="00474726" w:rsidRDefault="003261D9" w:rsidP="005B058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B59AC">
              <w:rPr>
                <w:rFonts w:ascii="Times New Roman" w:hAnsi="Times New Roman"/>
                <w:sz w:val="22"/>
                <w:szCs w:val="22"/>
              </w:rPr>
              <w:t>combi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1355FF">
        <w:trPr>
          <w:trHeight w:val="213"/>
        </w:trPr>
        <w:tc>
          <w:tcPr>
            <w:tcW w:w="7655" w:type="dxa"/>
            <w:shd w:val="clear" w:color="auto" w:fill="auto"/>
            <w:vAlign w:val="center"/>
          </w:tcPr>
          <w:p w:rsidR="00FC0C03" w:rsidRPr="00474726" w:rsidRDefault="003261D9" w:rsidP="000C3AA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>
              <w:rPr>
                <w:rFonts w:ascii="Times New Roman" w:hAnsi="Times New Roman"/>
                <w:sz w:val="22"/>
                <w:szCs w:val="22"/>
              </w:rPr>
              <w:t>provedení pětidveřové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213"/>
        </w:trPr>
        <w:tc>
          <w:tcPr>
            <w:tcW w:w="7655" w:type="dxa"/>
            <w:shd w:val="clear" w:color="auto" w:fill="auto"/>
            <w:vAlign w:val="center"/>
          </w:tcPr>
          <w:p w:rsidR="00F81B5A" w:rsidRPr="000C3AAA" w:rsidRDefault="00F81B5A" w:rsidP="0017332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 w:rsidRPr="000C3AAA">
              <w:rPr>
                <w:rFonts w:ascii="Times New Roman" w:hAnsi="Times New Roman"/>
                <w:sz w:val="22"/>
                <w:szCs w:val="22"/>
              </w:rPr>
              <w:t>provedení pětimístné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90"/>
        </w:trPr>
        <w:tc>
          <w:tcPr>
            <w:tcW w:w="7655" w:type="dxa"/>
            <w:shd w:val="clear" w:color="auto" w:fill="auto"/>
            <w:vAlign w:val="center"/>
          </w:tcPr>
          <w:p w:rsidR="00F81B5A" w:rsidRPr="000C3AAA" w:rsidRDefault="000C3AAA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68D">
              <w:rPr>
                <w:rFonts w:ascii="Times New Roman" w:hAnsi="Times New Roman"/>
                <w:sz w:val="22"/>
                <w:szCs w:val="22"/>
              </w:rPr>
              <w:t>rozvor min. 2680 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126EE3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126EE3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F81B5A" w:rsidRPr="000E6E24" w:rsidTr="001355FF">
        <w:trPr>
          <w:trHeight w:val="107"/>
        </w:trPr>
        <w:tc>
          <w:tcPr>
            <w:tcW w:w="7655" w:type="dxa"/>
            <w:shd w:val="clear" w:color="auto" w:fill="auto"/>
            <w:vAlign w:val="center"/>
          </w:tcPr>
          <w:p w:rsidR="00F81B5A" w:rsidRPr="00235FD1" w:rsidRDefault="000C3AAA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min. objem zavazadlového prostoru</w:t>
            </w:r>
            <w:r w:rsidR="001F168D">
              <w:rPr>
                <w:rFonts w:ascii="Times New Roman" w:hAnsi="Times New Roman"/>
                <w:sz w:val="22"/>
                <w:szCs w:val="22"/>
              </w:rPr>
              <w:t xml:space="preserve">  460 / 1 600 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126EE3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126EE3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F168D" w:rsidRPr="000E6E24" w:rsidTr="001355FF">
        <w:trPr>
          <w:trHeight w:val="107"/>
        </w:trPr>
        <w:tc>
          <w:tcPr>
            <w:tcW w:w="7655" w:type="dxa"/>
            <w:shd w:val="clear" w:color="auto" w:fill="auto"/>
            <w:vAlign w:val="center"/>
          </w:tcPr>
          <w:p w:rsidR="001F168D" w:rsidRPr="000C3AAA" w:rsidRDefault="001F168D" w:rsidP="00235FD1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ochrana podvozku proti mechanickému otěru</w:t>
            </w:r>
            <w:r w:rsidR="00516B9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(kamení a korozi)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168D" w:rsidRPr="00C54D2E" w:rsidRDefault="001F1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168D" w:rsidRDefault="001F1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327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8B77E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51"/>
        </w:trPr>
        <w:tc>
          <w:tcPr>
            <w:tcW w:w="7655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denní svícení s možností vypnutí</w:t>
            </w:r>
            <w:r w:rsidR="000C3AAA">
              <w:rPr>
                <w:rFonts w:ascii="Times New Roman" w:hAnsi="Times New Roman"/>
                <w:sz w:val="22"/>
                <w:szCs w:val="22"/>
              </w:rPr>
              <w:t xml:space="preserve"> (zadavatel preferuje LED provedení)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183"/>
        </w:trPr>
        <w:tc>
          <w:tcPr>
            <w:tcW w:w="7655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přední světla do mlhy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350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12E62">
              <w:rPr>
                <w:rFonts w:ascii="Times New Roman" w:hAnsi="Times New Roman"/>
                <w:b/>
                <w:sz w:val="22"/>
                <w:szCs w:val="22"/>
              </w:rPr>
              <w:t>Pneu: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F81B5A" w:rsidRPr="002A37C7" w:rsidRDefault="00F81B5A" w:rsidP="000B59A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 w:rsidRPr="002A37C7">
              <w:rPr>
                <w:rFonts w:ascii="Times New Roman" w:hAnsi="Times New Roman"/>
                <w:sz w:val="22"/>
                <w:szCs w:val="22"/>
              </w:rPr>
              <w:t>letní pneu na vozidle</w:t>
            </w:r>
            <w:r w:rsidR="000B59AC">
              <w:rPr>
                <w:rFonts w:ascii="Times New Roman" w:hAnsi="Times New Roman"/>
                <w:sz w:val="22"/>
                <w:szCs w:val="22"/>
              </w:rPr>
              <w:t xml:space="preserve"> – kola z lehké slitiny 16</w:t>
            </w:r>
            <w:r w:rsidR="002A37C7" w:rsidRPr="002A37C7">
              <w:rPr>
                <w:rFonts w:ascii="Times New Roman" w:hAnsi="Times New Roman"/>
                <w:sz w:val="22"/>
                <w:szCs w:val="22"/>
              </w:rPr>
              <w:t>“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C3AAA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0C3AAA" w:rsidRPr="002A37C7" w:rsidRDefault="000C3AA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sada z</w:t>
            </w:r>
            <w:r w:rsidR="000B59AC">
              <w:rPr>
                <w:rFonts w:ascii="Times New Roman" w:hAnsi="Times New Roman"/>
                <w:sz w:val="22"/>
                <w:szCs w:val="22"/>
              </w:rPr>
              <w:t>imních pneu na ocelových kolech 16</w:t>
            </w:r>
            <w:r w:rsidR="002A37C7" w:rsidRPr="002A37C7">
              <w:rPr>
                <w:rFonts w:ascii="Times New Roman" w:hAnsi="Times New Roman"/>
                <w:sz w:val="22"/>
                <w:szCs w:val="22"/>
              </w:rPr>
              <w:t>“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C54D2E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0E6E24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C3AAA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0C3AAA" w:rsidRPr="002A37C7" w:rsidRDefault="002A37C7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plnohodnotná rezerva (pokud není úložné místo pro rezervu, rezerva v zavazadlovém prostoru)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C54D2E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0E6E24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A37C7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2A37C7" w:rsidRPr="002A37C7" w:rsidRDefault="002A37C7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celoplošné kryty kol</w:t>
            </w:r>
            <w:r w:rsidR="000B59AC">
              <w:rPr>
                <w:rFonts w:ascii="Times New Roman" w:hAnsi="Times New Roman"/>
                <w:sz w:val="22"/>
                <w:szCs w:val="22"/>
              </w:rPr>
              <w:t xml:space="preserve"> na zimní sadu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C54D2E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426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Výbava</w:t>
            </w:r>
            <w:r w:rsidRPr="00A85E84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137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0B59AC"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zásuvka na 12V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 kufru vozidla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1355FF">
        <w:trPr>
          <w:trHeight w:val="155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imobilizér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1355FF">
        <w:trPr>
          <w:trHeight w:val="17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dálkové ovládání centrálního zamykání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92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621CD3" w:rsidRP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loketní opěrka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22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parkovací senzory vpředu i vzadu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00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airbag řidiče a spolujezdce</w:t>
            </w:r>
            <w:r w:rsid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1355F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 možností vypnutí airbagu spolujezdce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5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boční airbagy předních sedadel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vyhřívané trysky ostřikovačů čelního skla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143A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78143A" w:rsidRPr="0078143A" w:rsidRDefault="0078143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vyhřívaná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přední sedadla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D8767A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0E6E24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21CD3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621CD3" w:rsidRDefault="00621CD3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vyhřívané přední okno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21CD3" w:rsidRPr="00D8767A" w:rsidRDefault="00621CD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21CD3" w:rsidRPr="000E6E24" w:rsidRDefault="00621CD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4E67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F94E67" w:rsidRDefault="00F94E67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potahy sedadel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D8767A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0E6E24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20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gumové koberce ve vozidle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gumová vana v zavazadlovém prostoru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355FF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1355FF" w:rsidRPr="0078143A" w:rsidRDefault="001355FF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vnější zpětná zrcátka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elektricky ovládaná a vyhřívaná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55FF" w:rsidRPr="00D8767A" w:rsidRDefault="001355FF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55FF" w:rsidRPr="000E6E24" w:rsidRDefault="001355FF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4E67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F94E67" w:rsidRPr="0078143A" w:rsidRDefault="00F94E67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vnější zpětná zrcátka a ostatní díly v barvě karosérie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D8767A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0E6E24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4E67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F94E67" w:rsidRPr="0078143A" w:rsidRDefault="00F94E67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AB151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interiér v tmavé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barvě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D8767A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0E6E24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4E67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F94E67" w:rsidRDefault="00F94E67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dekorační obložení interiéru (např. imitace dřeva)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D8767A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0E6E24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D52DAB" w:rsidP="0078143A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F94E67"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volant, ruční brzda a řadící páka potažené kůží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D52DAB" w:rsidRPr="0078143A" w:rsidRDefault="00D52DAB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výškově nastavitelné sedadlo řidiče a spolujezdce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D52DAB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signalizace nevypnutých světel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143A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78143A" w:rsidRPr="0078143A" w:rsidRDefault="0078143A" w:rsidP="001F168D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1F168D" w:rsidRP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podélný</w:t>
            </w:r>
            <w:r w:rsidR="001F168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1F168D" w:rsidRP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střešní nosič </w:t>
            </w:r>
            <w:r w:rsid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(</w:t>
            </w:r>
            <w:r w:rsidR="001F168D" w:rsidRP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hagusy</w:t>
            </w:r>
            <w:r w:rsid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D8767A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0E6E24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D52DAB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tónovaná skla</w:t>
            </w:r>
            <w:r w:rsid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včetně předního okna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kontrola tlaku v pneumatikách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palubní počítač s ukazatelem servisních intervalů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automatická </w:t>
            </w:r>
            <w:r w:rsid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dvouzónová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klimatizace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621CD3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elektricky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ovládaná okna vpředu a vzadu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9215A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autorádio</w:t>
            </w:r>
            <w:r w:rsid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s informačním panelem</w:t>
            </w:r>
            <w:r w:rsidR="001355F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a pohodlným telefonováním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bluetooth</w:t>
            </w:r>
            <w:r w:rsidR="001355F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(bez navigace)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143A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78143A" w:rsidRPr="0078143A" w:rsidRDefault="0078143A" w:rsidP="0078143A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F94E67"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prahové krycí lišty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D8767A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0E6E24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469"/>
        </w:trPr>
        <w:tc>
          <w:tcPr>
            <w:tcW w:w="7655" w:type="dxa"/>
            <w:shd w:val="clear" w:color="auto" w:fill="auto"/>
            <w:vAlign w:val="center"/>
          </w:tcPr>
          <w:p w:rsidR="002A37C7" w:rsidRPr="00116478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Povinná výbava: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lékarnička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výstražný trojúhelník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hasící přístroj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B0681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1B0681" w:rsidRPr="003D58D6" w:rsidRDefault="001B0681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 xml:space="preserve">- </w:t>
            </w:r>
            <w:r w:rsidRPr="001B068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zvedák a klíč na kola k výměně rezervy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B0681" w:rsidRPr="00D8767A" w:rsidRDefault="001B068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B0681" w:rsidRPr="000E6E24" w:rsidRDefault="001B068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2 ks výstražná vesta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399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78"/>
        </w:trPr>
        <w:tc>
          <w:tcPr>
            <w:tcW w:w="7655" w:type="dxa"/>
            <w:shd w:val="clear" w:color="auto" w:fill="auto"/>
            <w:vAlign w:val="center"/>
          </w:tcPr>
          <w:p w:rsidR="00F81B5A" w:rsidRPr="00D45898" w:rsidRDefault="00F81B5A" w:rsidP="00515743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="002A37C7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vozidla modrá</w:t>
            </w:r>
            <w:r w:rsidR="00AB151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515743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(odstín jako </w:t>
            </w:r>
            <w:r w:rsidR="003F4C7C">
              <w:rPr>
                <w:rFonts w:eastAsia="Times New Roman"/>
              </w:rPr>
              <w:t>NCS S 1555 - B10G</w:t>
            </w:r>
            <w:r w:rsidR="00515743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2773C4" w:rsidRDefault="002773C4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DA4A7F" w:rsidRDefault="00DA4A7F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>Jméno a podpis oprávněné osoby uchazeče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345" w:rsidRDefault="00081345">
      <w:r>
        <w:separator/>
      </w:r>
    </w:p>
  </w:endnote>
  <w:endnote w:type="continuationSeparator" w:id="0">
    <w:p w:rsidR="00081345" w:rsidRDefault="0008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345" w:rsidRDefault="00081345">
      <w:r>
        <w:separator/>
      </w:r>
    </w:p>
  </w:footnote>
  <w:footnote w:type="continuationSeparator" w:id="0">
    <w:p w:rsidR="00081345" w:rsidRDefault="00081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915D04"/>
    <w:multiLevelType w:val="hybridMultilevel"/>
    <w:tmpl w:val="03B6D99A"/>
    <w:lvl w:ilvl="0" w:tplc="6F9A02F0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62485C"/>
    <w:multiLevelType w:val="hybridMultilevel"/>
    <w:tmpl w:val="EED2A318"/>
    <w:lvl w:ilvl="0" w:tplc="82CE994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8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BF3977"/>
    <w:multiLevelType w:val="hybridMultilevel"/>
    <w:tmpl w:val="3F7CD954"/>
    <w:lvl w:ilvl="0" w:tplc="A36258AC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0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7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1"/>
  </w:num>
  <w:num w:numId="3">
    <w:abstractNumId w:val="44"/>
  </w:num>
  <w:num w:numId="4">
    <w:abstractNumId w:val="12"/>
  </w:num>
  <w:num w:numId="5">
    <w:abstractNumId w:val="0"/>
  </w:num>
  <w:num w:numId="6">
    <w:abstractNumId w:val="28"/>
  </w:num>
  <w:num w:numId="7">
    <w:abstractNumId w:val="40"/>
  </w:num>
  <w:num w:numId="8">
    <w:abstractNumId w:val="23"/>
  </w:num>
  <w:num w:numId="9">
    <w:abstractNumId w:val="46"/>
  </w:num>
  <w:num w:numId="10">
    <w:abstractNumId w:val="21"/>
  </w:num>
  <w:num w:numId="11">
    <w:abstractNumId w:val="22"/>
  </w:num>
  <w:num w:numId="12">
    <w:abstractNumId w:val="39"/>
  </w:num>
  <w:num w:numId="13">
    <w:abstractNumId w:val="3"/>
  </w:num>
  <w:num w:numId="14">
    <w:abstractNumId w:val="41"/>
  </w:num>
  <w:num w:numId="15">
    <w:abstractNumId w:val="25"/>
  </w:num>
  <w:num w:numId="16">
    <w:abstractNumId w:val="18"/>
  </w:num>
  <w:num w:numId="17">
    <w:abstractNumId w:val="33"/>
  </w:num>
  <w:num w:numId="18">
    <w:abstractNumId w:val="43"/>
  </w:num>
  <w:num w:numId="19">
    <w:abstractNumId w:val="45"/>
  </w:num>
  <w:num w:numId="20">
    <w:abstractNumId w:val="17"/>
  </w:num>
  <w:num w:numId="21">
    <w:abstractNumId w:val="37"/>
  </w:num>
  <w:num w:numId="22">
    <w:abstractNumId w:val="1"/>
  </w:num>
  <w:num w:numId="23">
    <w:abstractNumId w:val="34"/>
  </w:num>
  <w:num w:numId="24">
    <w:abstractNumId w:val="31"/>
  </w:num>
  <w:num w:numId="25">
    <w:abstractNumId w:val="38"/>
  </w:num>
  <w:num w:numId="26">
    <w:abstractNumId w:val="26"/>
  </w:num>
  <w:num w:numId="27">
    <w:abstractNumId w:val="48"/>
  </w:num>
  <w:num w:numId="28">
    <w:abstractNumId w:val="42"/>
  </w:num>
  <w:num w:numId="29">
    <w:abstractNumId w:val="30"/>
  </w:num>
  <w:num w:numId="30">
    <w:abstractNumId w:val="7"/>
  </w:num>
  <w:num w:numId="31">
    <w:abstractNumId w:val="47"/>
  </w:num>
  <w:num w:numId="32">
    <w:abstractNumId w:val="32"/>
  </w:num>
  <w:num w:numId="33">
    <w:abstractNumId w:val="8"/>
  </w:num>
  <w:num w:numId="34">
    <w:abstractNumId w:val="29"/>
  </w:num>
  <w:num w:numId="35">
    <w:abstractNumId w:val="10"/>
  </w:num>
  <w:num w:numId="36">
    <w:abstractNumId w:val="2"/>
  </w:num>
  <w:num w:numId="37">
    <w:abstractNumId w:val="36"/>
  </w:num>
  <w:num w:numId="38">
    <w:abstractNumId w:val="6"/>
  </w:num>
  <w:num w:numId="39">
    <w:abstractNumId w:val="24"/>
  </w:num>
  <w:num w:numId="40">
    <w:abstractNumId w:val="19"/>
  </w:num>
  <w:num w:numId="41">
    <w:abstractNumId w:val="20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  <w:num w:numId="47">
    <w:abstractNumId w:val="27"/>
  </w:num>
  <w:num w:numId="48">
    <w:abstractNumId w:val="1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7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1044A"/>
    <w:rsid w:val="000108A5"/>
    <w:rsid w:val="000110CA"/>
    <w:rsid w:val="00014D98"/>
    <w:rsid w:val="0002029E"/>
    <w:rsid w:val="000230AE"/>
    <w:rsid w:val="00024027"/>
    <w:rsid w:val="000244B9"/>
    <w:rsid w:val="00025D50"/>
    <w:rsid w:val="00035F16"/>
    <w:rsid w:val="00042A5D"/>
    <w:rsid w:val="000461CC"/>
    <w:rsid w:val="00046528"/>
    <w:rsid w:val="00052356"/>
    <w:rsid w:val="00052D34"/>
    <w:rsid w:val="00055CA4"/>
    <w:rsid w:val="000562CC"/>
    <w:rsid w:val="000670B8"/>
    <w:rsid w:val="000758E4"/>
    <w:rsid w:val="00081345"/>
    <w:rsid w:val="000826E8"/>
    <w:rsid w:val="00084830"/>
    <w:rsid w:val="00084E10"/>
    <w:rsid w:val="00090245"/>
    <w:rsid w:val="00091276"/>
    <w:rsid w:val="000958CD"/>
    <w:rsid w:val="00096E74"/>
    <w:rsid w:val="000A6321"/>
    <w:rsid w:val="000A73B4"/>
    <w:rsid w:val="000B4945"/>
    <w:rsid w:val="000B4B7C"/>
    <w:rsid w:val="000B59AC"/>
    <w:rsid w:val="000C3AAA"/>
    <w:rsid w:val="000C3EDF"/>
    <w:rsid w:val="000C6D19"/>
    <w:rsid w:val="000D0F0F"/>
    <w:rsid w:val="000D2B87"/>
    <w:rsid w:val="000E00D0"/>
    <w:rsid w:val="000E45AC"/>
    <w:rsid w:val="000E52AE"/>
    <w:rsid w:val="000E6B08"/>
    <w:rsid w:val="000F2637"/>
    <w:rsid w:val="000F5206"/>
    <w:rsid w:val="000F5406"/>
    <w:rsid w:val="000F5DBD"/>
    <w:rsid w:val="00110C03"/>
    <w:rsid w:val="001111BE"/>
    <w:rsid w:val="00113520"/>
    <w:rsid w:val="00116478"/>
    <w:rsid w:val="00117765"/>
    <w:rsid w:val="00117790"/>
    <w:rsid w:val="00117EE1"/>
    <w:rsid w:val="00121C22"/>
    <w:rsid w:val="00122768"/>
    <w:rsid w:val="00126DFD"/>
    <w:rsid w:val="00126EE3"/>
    <w:rsid w:val="00132829"/>
    <w:rsid w:val="001355FF"/>
    <w:rsid w:val="00137316"/>
    <w:rsid w:val="00140A2F"/>
    <w:rsid w:val="00147EA2"/>
    <w:rsid w:val="0015311F"/>
    <w:rsid w:val="00155C3B"/>
    <w:rsid w:val="00156173"/>
    <w:rsid w:val="001573CC"/>
    <w:rsid w:val="001575CB"/>
    <w:rsid w:val="001624C0"/>
    <w:rsid w:val="001672D0"/>
    <w:rsid w:val="00175E00"/>
    <w:rsid w:val="00175E52"/>
    <w:rsid w:val="00186027"/>
    <w:rsid w:val="00192F2A"/>
    <w:rsid w:val="001941A6"/>
    <w:rsid w:val="0019483A"/>
    <w:rsid w:val="001A070A"/>
    <w:rsid w:val="001A192A"/>
    <w:rsid w:val="001B0681"/>
    <w:rsid w:val="001B3495"/>
    <w:rsid w:val="001B3EAB"/>
    <w:rsid w:val="001B7965"/>
    <w:rsid w:val="001C1267"/>
    <w:rsid w:val="001D3FAC"/>
    <w:rsid w:val="001D46E9"/>
    <w:rsid w:val="001D67AD"/>
    <w:rsid w:val="001E27D5"/>
    <w:rsid w:val="001E325D"/>
    <w:rsid w:val="001E3E40"/>
    <w:rsid w:val="001E6AC3"/>
    <w:rsid w:val="001F168D"/>
    <w:rsid w:val="00201A0F"/>
    <w:rsid w:val="00227050"/>
    <w:rsid w:val="00235FD1"/>
    <w:rsid w:val="00241C74"/>
    <w:rsid w:val="00244750"/>
    <w:rsid w:val="00255B56"/>
    <w:rsid w:val="0025635A"/>
    <w:rsid w:val="00256EE5"/>
    <w:rsid w:val="00257396"/>
    <w:rsid w:val="00261031"/>
    <w:rsid w:val="002654A1"/>
    <w:rsid w:val="002773C4"/>
    <w:rsid w:val="00277E6C"/>
    <w:rsid w:val="00285E27"/>
    <w:rsid w:val="0028621D"/>
    <w:rsid w:val="00290D94"/>
    <w:rsid w:val="00291424"/>
    <w:rsid w:val="00297458"/>
    <w:rsid w:val="0029750F"/>
    <w:rsid w:val="002A37C7"/>
    <w:rsid w:val="002A495D"/>
    <w:rsid w:val="002B3A68"/>
    <w:rsid w:val="002B7BCD"/>
    <w:rsid w:val="002C06B6"/>
    <w:rsid w:val="002C2564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F02D4"/>
    <w:rsid w:val="00300081"/>
    <w:rsid w:val="00300F19"/>
    <w:rsid w:val="00301C72"/>
    <w:rsid w:val="00302324"/>
    <w:rsid w:val="00305629"/>
    <w:rsid w:val="00311F3C"/>
    <w:rsid w:val="00314203"/>
    <w:rsid w:val="00315482"/>
    <w:rsid w:val="0031593F"/>
    <w:rsid w:val="00315A75"/>
    <w:rsid w:val="003261D9"/>
    <w:rsid w:val="00331D3F"/>
    <w:rsid w:val="00332277"/>
    <w:rsid w:val="00336FE9"/>
    <w:rsid w:val="0034575C"/>
    <w:rsid w:val="00345C84"/>
    <w:rsid w:val="00345DCB"/>
    <w:rsid w:val="00351168"/>
    <w:rsid w:val="00366BF7"/>
    <w:rsid w:val="003716C3"/>
    <w:rsid w:val="00372FD0"/>
    <w:rsid w:val="00373A4A"/>
    <w:rsid w:val="00375660"/>
    <w:rsid w:val="00383A32"/>
    <w:rsid w:val="003847C9"/>
    <w:rsid w:val="00385FAA"/>
    <w:rsid w:val="0039736C"/>
    <w:rsid w:val="003A0F0A"/>
    <w:rsid w:val="003A1FF4"/>
    <w:rsid w:val="003A2811"/>
    <w:rsid w:val="003B074E"/>
    <w:rsid w:val="003B187E"/>
    <w:rsid w:val="003B4B43"/>
    <w:rsid w:val="003C3ECF"/>
    <w:rsid w:val="003C496F"/>
    <w:rsid w:val="003D1964"/>
    <w:rsid w:val="003D3FFC"/>
    <w:rsid w:val="003D4270"/>
    <w:rsid w:val="003D58D6"/>
    <w:rsid w:val="003D6988"/>
    <w:rsid w:val="003E48EA"/>
    <w:rsid w:val="003F1EFB"/>
    <w:rsid w:val="003F4C7C"/>
    <w:rsid w:val="003F5B6E"/>
    <w:rsid w:val="00402848"/>
    <w:rsid w:val="00402963"/>
    <w:rsid w:val="004063EA"/>
    <w:rsid w:val="00407FCA"/>
    <w:rsid w:val="00410C5A"/>
    <w:rsid w:val="00412B4C"/>
    <w:rsid w:val="00430C06"/>
    <w:rsid w:val="00430C95"/>
    <w:rsid w:val="004338AF"/>
    <w:rsid w:val="00434102"/>
    <w:rsid w:val="004434F9"/>
    <w:rsid w:val="00446519"/>
    <w:rsid w:val="00453092"/>
    <w:rsid w:val="00456603"/>
    <w:rsid w:val="00457624"/>
    <w:rsid w:val="00473042"/>
    <w:rsid w:val="00474726"/>
    <w:rsid w:val="00475A28"/>
    <w:rsid w:val="00477707"/>
    <w:rsid w:val="00477995"/>
    <w:rsid w:val="00480825"/>
    <w:rsid w:val="0048203C"/>
    <w:rsid w:val="00485320"/>
    <w:rsid w:val="00493252"/>
    <w:rsid w:val="0049349B"/>
    <w:rsid w:val="004A0B51"/>
    <w:rsid w:val="004A3823"/>
    <w:rsid w:val="004A585E"/>
    <w:rsid w:val="004B4936"/>
    <w:rsid w:val="004C09BE"/>
    <w:rsid w:val="004C1778"/>
    <w:rsid w:val="004C21DD"/>
    <w:rsid w:val="004C31B3"/>
    <w:rsid w:val="004C4F67"/>
    <w:rsid w:val="004C5C84"/>
    <w:rsid w:val="004C7643"/>
    <w:rsid w:val="004D3A3E"/>
    <w:rsid w:val="004D610E"/>
    <w:rsid w:val="004E1AB3"/>
    <w:rsid w:val="004E628E"/>
    <w:rsid w:val="004E6D91"/>
    <w:rsid w:val="004F7769"/>
    <w:rsid w:val="005070C3"/>
    <w:rsid w:val="00515743"/>
    <w:rsid w:val="00516B9C"/>
    <w:rsid w:val="0052508B"/>
    <w:rsid w:val="005302C5"/>
    <w:rsid w:val="00531157"/>
    <w:rsid w:val="00536FDD"/>
    <w:rsid w:val="00552AE1"/>
    <w:rsid w:val="00554A48"/>
    <w:rsid w:val="00555765"/>
    <w:rsid w:val="005567A5"/>
    <w:rsid w:val="00556E42"/>
    <w:rsid w:val="005605EA"/>
    <w:rsid w:val="00560AF2"/>
    <w:rsid w:val="0056134D"/>
    <w:rsid w:val="005627BF"/>
    <w:rsid w:val="00563045"/>
    <w:rsid w:val="005633A3"/>
    <w:rsid w:val="00566FF6"/>
    <w:rsid w:val="00573B9D"/>
    <w:rsid w:val="00575F65"/>
    <w:rsid w:val="00583A26"/>
    <w:rsid w:val="00584C44"/>
    <w:rsid w:val="00591701"/>
    <w:rsid w:val="00593049"/>
    <w:rsid w:val="00595F4A"/>
    <w:rsid w:val="005A4509"/>
    <w:rsid w:val="005A5F38"/>
    <w:rsid w:val="005B058C"/>
    <w:rsid w:val="005B205C"/>
    <w:rsid w:val="005C5550"/>
    <w:rsid w:val="005C6C02"/>
    <w:rsid w:val="005C794B"/>
    <w:rsid w:val="005D3723"/>
    <w:rsid w:val="005D47DF"/>
    <w:rsid w:val="005D6D4E"/>
    <w:rsid w:val="005E0FA6"/>
    <w:rsid w:val="005E479D"/>
    <w:rsid w:val="005F58CD"/>
    <w:rsid w:val="005F7358"/>
    <w:rsid w:val="00600052"/>
    <w:rsid w:val="00601BCD"/>
    <w:rsid w:val="00607F70"/>
    <w:rsid w:val="006126F5"/>
    <w:rsid w:val="00612885"/>
    <w:rsid w:val="00616671"/>
    <w:rsid w:val="00621725"/>
    <w:rsid w:val="00621B0D"/>
    <w:rsid w:val="00621CD3"/>
    <w:rsid w:val="00630182"/>
    <w:rsid w:val="0063528C"/>
    <w:rsid w:val="0064033E"/>
    <w:rsid w:val="00644C6F"/>
    <w:rsid w:val="006536A6"/>
    <w:rsid w:val="006562D6"/>
    <w:rsid w:val="00656F86"/>
    <w:rsid w:val="00661380"/>
    <w:rsid w:val="006652F3"/>
    <w:rsid w:val="00681094"/>
    <w:rsid w:val="00681953"/>
    <w:rsid w:val="00681E5A"/>
    <w:rsid w:val="0068623B"/>
    <w:rsid w:val="00693F92"/>
    <w:rsid w:val="0069632D"/>
    <w:rsid w:val="006A13E9"/>
    <w:rsid w:val="006B0067"/>
    <w:rsid w:val="006B2E7E"/>
    <w:rsid w:val="006B3313"/>
    <w:rsid w:val="006B43A4"/>
    <w:rsid w:val="006B4ABB"/>
    <w:rsid w:val="006B4E5D"/>
    <w:rsid w:val="006B5F70"/>
    <w:rsid w:val="006C4759"/>
    <w:rsid w:val="006C60ED"/>
    <w:rsid w:val="006D4559"/>
    <w:rsid w:val="006D46A0"/>
    <w:rsid w:val="006E7B26"/>
    <w:rsid w:val="006F06EB"/>
    <w:rsid w:val="006F2241"/>
    <w:rsid w:val="006F6175"/>
    <w:rsid w:val="00705CAC"/>
    <w:rsid w:val="00710E40"/>
    <w:rsid w:val="00716D53"/>
    <w:rsid w:val="00716D7E"/>
    <w:rsid w:val="00720D33"/>
    <w:rsid w:val="00724DF6"/>
    <w:rsid w:val="007265BE"/>
    <w:rsid w:val="00726D24"/>
    <w:rsid w:val="0073296A"/>
    <w:rsid w:val="00735F35"/>
    <w:rsid w:val="00742018"/>
    <w:rsid w:val="00742ED4"/>
    <w:rsid w:val="00750146"/>
    <w:rsid w:val="00751949"/>
    <w:rsid w:val="00754FAF"/>
    <w:rsid w:val="00755685"/>
    <w:rsid w:val="007619DE"/>
    <w:rsid w:val="00765B7B"/>
    <w:rsid w:val="00766BC9"/>
    <w:rsid w:val="00775194"/>
    <w:rsid w:val="0078143A"/>
    <w:rsid w:val="00786CBA"/>
    <w:rsid w:val="00786FB9"/>
    <w:rsid w:val="00797B90"/>
    <w:rsid w:val="007A5D7C"/>
    <w:rsid w:val="007B0379"/>
    <w:rsid w:val="007B2F6A"/>
    <w:rsid w:val="007C48CF"/>
    <w:rsid w:val="007C7161"/>
    <w:rsid w:val="007D139A"/>
    <w:rsid w:val="007D459E"/>
    <w:rsid w:val="007D7294"/>
    <w:rsid w:val="007D7F93"/>
    <w:rsid w:val="007E06E7"/>
    <w:rsid w:val="007E2B49"/>
    <w:rsid w:val="007E37FF"/>
    <w:rsid w:val="007F3E90"/>
    <w:rsid w:val="007F5CBB"/>
    <w:rsid w:val="007F6018"/>
    <w:rsid w:val="0080178C"/>
    <w:rsid w:val="00807402"/>
    <w:rsid w:val="00810DDD"/>
    <w:rsid w:val="00812107"/>
    <w:rsid w:val="00813597"/>
    <w:rsid w:val="00814DBA"/>
    <w:rsid w:val="00814F6B"/>
    <w:rsid w:val="00821F19"/>
    <w:rsid w:val="0084298C"/>
    <w:rsid w:val="00845280"/>
    <w:rsid w:val="00860D41"/>
    <w:rsid w:val="0086361F"/>
    <w:rsid w:val="00863F55"/>
    <w:rsid w:val="00867FD3"/>
    <w:rsid w:val="00876ADB"/>
    <w:rsid w:val="0088056F"/>
    <w:rsid w:val="00884C80"/>
    <w:rsid w:val="00886589"/>
    <w:rsid w:val="008904BA"/>
    <w:rsid w:val="008A0280"/>
    <w:rsid w:val="008A09B0"/>
    <w:rsid w:val="008A313C"/>
    <w:rsid w:val="008A48B5"/>
    <w:rsid w:val="008B1192"/>
    <w:rsid w:val="008B77EB"/>
    <w:rsid w:val="008C002B"/>
    <w:rsid w:val="008C3FCA"/>
    <w:rsid w:val="008D77F8"/>
    <w:rsid w:val="008E518C"/>
    <w:rsid w:val="008E60ED"/>
    <w:rsid w:val="008E7806"/>
    <w:rsid w:val="008F64E8"/>
    <w:rsid w:val="00900F86"/>
    <w:rsid w:val="00905E09"/>
    <w:rsid w:val="00905FB1"/>
    <w:rsid w:val="00910CA6"/>
    <w:rsid w:val="009215AA"/>
    <w:rsid w:val="00922271"/>
    <w:rsid w:val="00925DE5"/>
    <w:rsid w:val="00927643"/>
    <w:rsid w:val="00927D98"/>
    <w:rsid w:val="0094216F"/>
    <w:rsid w:val="00942289"/>
    <w:rsid w:val="00942CA2"/>
    <w:rsid w:val="009447E2"/>
    <w:rsid w:val="009624E5"/>
    <w:rsid w:val="00964D66"/>
    <w:rsid w:val="009713E1"/>
    <w:rsid w:val="00987A9F"/>
    <w:rsid w:val="009A2DA3"/>
    <w:rsid w:val="009A3F14"/>
    <w:rsid w:val="009A3F83"/>
    <w:rsid w:val="009A7F2A"/>
    <w:rsid w:val="009B07C0"/>
    <w:rsid w:val="009C6EB7"/>
    <w:rsid w:val="009C6F38"/>
    <w:rsid w:val="009C7607"/>
    <w:rsid w:val="009D4200"/>
    <w:rsid w:val="009E2DFE"/>
    <w:rsid w:val="009E2E56"/>
    <w:rsid w:val="009F2239"/>
    <w:rsid w:val="009F7C84"/>
    <w:rsid w:val="00A038C9"/>
    <w:rsid w:val="00A16FEB"/>
    <w:rsid w:val="00A20933"/>
    <w:rsid w:val="00A37632"/>
    <w:rsid w:val="00A42D52"/>
    <w:rsid w:val="00A46F6B"/>
    <w:rsid w:val="00A5238A"/>
    <w:rsid w:val="00A601C1"/>
    <w:rsid w:val="00A6109D"/>
    <w:rsid w:val="00A613FF"/>
    <w:rsid w:val="00A718D8"/>
    <w:rsid w:val="00A72DC8"/>
    <w:rsid w:val="00A81A12"/>
    <w:rsid w:val="00A84690"/>
    <w:rsid w:val="00A853F5"/>
    <w:rsid w:val="00A85E84"/>
    <w:rsid w:val="00A86B6A"/>
    <w:rsid w:val="00AB1511"/>
    <w:rsid w:val="00AB294C"/>
    <w:rsid w:val="00AB4067"/>
    <w:rsid w:val="00AC19B7"/>
    <w:rsid w:val="00AC1D6A"/>
    <w:rsid w:val="00AC5767"/>
    <w:rsid w:val="00AC6E04"/>
    <w:rsid w:val="00AD1BB6"/>
    <w:rsid w:val="00AD5D9F"/>
    <w:rsid w:val="00AD655F"/>
    <w:rsid w:val="00AE26E9"/>
    <w:rsid w:val="00AE3875"/>
    <w:rsid w:val="00AE6BC9"/>
    <w:rsid w:val="00AF1BA5"/>
    <w:rsid w:val="00AF3A0C"/>
    <w:rsid w:val="00AF7786"/>
    <w:rsid w:val="00AF7CDE"/>
    <w:rsid w:val="00B06612"/>
    <w:rsid w:val="00B0668D"/>
    <w:rsid w:val="00B10444"/>
    <w:rsid w:val="00B113AB"/>
    <w:rsid w:val="00B122BB"/>
    <w:rsid w:val="00B13B42"/>
    <w:rsid w:val="00B13B8F"/>
    <w:rsid w:val="00B22BB6"/>
    <w:rsid w:val="00B247C6"/>
    <w:rsid w:val="00B25264"/>
    <w:rsid w:val="00B3097F"/>
    <w:rsid w:val="00B31564"/>
    <w:rsid w:val="00B34395"/>
    <w:rsid w:val="00B41E60"/>
    <w:rsid w:val="00B47F26"/>
    <w:rsid w:val="00B50DAB"/>
    <w:rsid w:val="00B61EDD"/>
    <w:rsid w:val="00B71D91"/>
    <w:rsid w:val="00B72141"/>
    <w:rsid w:val="00B732C8"/>
    <w:rsid w:val="00B73428"/>
    <w:rsid w:val="00B845A9"/>
    <w:rsid w:val="00B95FBA"/>
    <w:rsid w:val="00BA0472"/>
    <w:rsid w:val="00BB0F84"/>
    <w:rsid w:val="00BB1EDD"/>
    <w:rsid w:val="00BB55D0"/>
    <w:rsid w:val="00BC3321"/>
    <w:rsid w:val="00BC4EFD"/>
    <w:rsid w:val="00BE6543"/>
    <w:rsid w:val="00BF0F83"/>
    <w:rsid w:val="00BF46DA"/>
    <w:rsid w:val="00BF7A24"/>
    <w:rsid w:val="00C031BE"/>
    <w:rsid w:val="00C0568A"/>
    <w:rsid w:val="00C05D11"/>
    <w:rsid w:val="00C12E62"/>
    <w:rsid w:val="00C14741"/>
    <w:rsid w:val="00C219AC"/>
    <w:rsid w:val="00C23B42"/>
    <w:rsid w:val="00C23EB0"/>
    <w:rsid w:val="00C33A50"/>
    <w:rsid w:val="00C50719"/>
    <w:rsid w:val="00C50B8F"/>
    <w:rsid w:val="00C51100"/>
    <w:rsid w:val="00C5276D"/>
    <w:rsid w:val="00C528FF"/>
    <w:rsid w:val="00C54D2E"/>
    <w:rsid w:val="00C56682"/>
    <w:rsid w:val="00C5771A"/>
    <w:rsid w:val="00C60958"/>
    <w:rsid w:val="00C62134"/>
    <w:rsid w:val="00C65286"/>
    <w:rsid w:val="00C7065F"/>
    <w:rsid w:val="00C7408D"/>
    <w:rsid w:val="00C7599B"/>
    <w:rsid w:val="00C87CE9"/>
    <w:rsid w:val="00CA5487"/>
    <w:rsid w:val="00CA5F15"/>
    <w:rsid w:val="00CB4801"/>
    <w:rsid w:val="00CD1C3F"/>
    <w:rsid w:val="00CD45D3"/>
    <w:rsid w:val="00CE5CBB"/>
    <w:rsid w:val="00CF2893"/>
    <w:rsid w:val="00D07CF1"/>
    <w:rsid w:val="00D10C0D"/>
    <w:rsid w:val="00D27CB2"/>
    <w:rsid w:val="00D30D91"/>
    <w:rsid w:val="00D32F77"/>
    <w:rsid w:val="00D33CF2"/>
    <w:rsid w:val="00D36711"/>
    <w:rsid w:val="00D41764"/>
    <w:rsid w:val="00D51D61"/>
    <w:rsid w:val="00D52DAB"/>
    <w:rsid w:val="00D62A84"/>
    <w:rsid w:val="00D6660D"/>
    <w:rsid w:val="00D677D9"/>
    <w:rsid w:val="00D7060B"/>
    <w:rsid w:val="00D72FAD"/>
    <w:rsid w:val="00D81E8A"/>
    <w:rsid w:val="00D85D68"/>
    <w:rsid w:val="00D8767A"/>
    <w:rsid w:val="00DA4A7F"/>
    <w:rsid w:val="00DA6304"/>
    <w:rsid w:val="00DB2FFD"/>
    <w:rsid w:val="00DB5FC1"/>
    <w:rsid w:val="00DC48FF"/>
    <w:rsid w:val="00DC6092"/>
    <w:rsid w:val="00DD25C6"/>
    <w:rsid w:val="00DE0357"/>
    <w:rsid w:val="00DE04AE"/>
    <w:rsid w:val="00DE2A19"/>
    <w:rsid w:val="00DE3EB7"/>
    <w:rsid w:val="00DE48AF"/>
    <w:rsid w:val="00DF0E02"/>
    <w:rsid w:val="00DF1A9D"/>
    <w:rsid w:val="00E0058A"/>
    <w:rsid w:val="00E00B3D"/>
    <w:rsid w:val="00E12F3F"/>
    <w:rsid w:val="00E13C09"/>
    <w:rsid w:val="00E154C9"/>
    <w:rsid w:val="00E21C10"/>
    <w:rsid w:val="00E27082"/>
    <w:rsid w:val="00E2788A"/>
    <w:rsid w:val="00E27AE3"/>
    <w:rsid w:val="00E365EF"/>
    <w:rsid w:val="00E37F90"/>
    <w:rsid w:val="00E42145"/>
    <w:rsid w:val="00E425AF"/>
    <w:rsid w:val="00E4403B"/>
    <w:rsid w:val="00E4711F"/>
    <w:rsid w:val="00E501C3"/>
    <w:rsid w:val="00E50389"/>
    <w:rsid w:val="00E52181"/>
    <w:rsid w:val="00E53B10"/>
    <w:rsid w:val="00E5442C"/>
    <w:rsid w:val="00E57979"/>
    <w:rsid w:val="00E66657"/>
    <w:rsid w:val="00E67528"/>
    <w:rsid w:val="00E75548"/>
    <w:rsid w:val="00E832A1"/>
    <w:rsid w:val="00E87351"/>
    <w:rsid w:val="00E902AC"/>
    <w:rsid w:val="00E919CF"/>
    <w:rsid w:val="00E92421"/>
    <w:rsid w:val="00E96224"/>
    <w:rsid w:val="00E97244"/>
    <w:rsid w:val="00EA2626"/>
    <w:rsid w:val="00EA5E08"/>
    <w:rsid w:val="00EA7BB2"/>
    <w:rsid w:val="00EB2049"/>
    <w:rsid w:val="00EB315E"/>
    <w:rsid w:val="00EB3BCB"/>
    <w:rsid w:val="00EB4C16"/>
    <w:rsid w:val="00EB51A9"/>
    <w:rsid w:val="00EB6186"/>
    <w:rsid w:val="00EC031B"/>
    <w:rsid w:val="00EC415D"/>
    <w:rsid w:val="00ED005F"/>
    <w:rsid w:val="00ED2A96"/>
    <w:rsid w:val="00ED4C47"/>
    <w:rsid w:val="00EE1662"/>
    <w:rsid w:val="00EE60F9"/>
    <w:rsid w:val="00EF017F"/>
    <w:rsid w:val="00EF1568"/>
    <w:rsid w:val="00F01347"/>
    <w:rsid w:val="00F01575"/>
    <w:rsid w:val="00F0751D"/>
    <w:rsid w:val="00F11E79"/>
    <w:rsid w:val="00F12FAF"/>
    <w:rsid w:val="00F23801"/>
    <w:rsid w:val="00F31269"/>
    <w:rsid w:val="00F34B75"/>
    <w:rsid w:val="00F45DE0"/>
    <w:rsid w:val="00F470EF"/>
    <w:rsid w:val="00F502DB"/>
    <w:rsid w:val="00F60683"/>
    <w:rsid w:val="00F649AA"/>
    <w:rsid w:val="00F70835"/>
    <w:rsid w:val="00F74E9C"/>
    <w:rsid w:val="00F76454"/>
    <w:rsid w:val="00F816B5"/>
    <w:rsid w:val="00F81B5A"/>
    <w:rsid w:val="00F82ADE"/>
    <w:rsid w:val="00F8494D"/>
    <w:rsid w:val="00F91766"/>
    <w:rsid w:val="00F927DD"/>
    <w:rsid w:val="00F9424D"/>
    <w:rsid w:val="00F94E67"/>
    <w:rsid w:val="00F975C2"/>
    <w:rsid w:val="00FA1545"/>
    <w:rsid w:val="00FA7DD7"/>
    <w:rsid w:val="00FB0F91"/>
    <w:rsid w:val="00FB41D8"/>
    <w:rsid w:val="00FC0C03"/>
    <w:rsid w:val="00FC0C8A"/>
    <w:rsid w:val="00FC318D"/>
    <w:rsid w:val="00FC5CE7"/>
    <w:rsid w:val="00FC77AD"/>
    <w:rsid w:val="00FD05CE"/>
    <w:rsid w:val="00FD14D6"/>
    <w:rsid w:val="00FD24CA"/>
    <w:rsid w:val="00FD332F"/>
    <w:rsid w:val="00FD7499"/>
    <w:rsid w:val="00FE1FFD"/>
    <w:rsid w:val="00FE402D"/>
    <w:rsid w:val="00FE7A85"/>
    <w:rsid w:val="00FF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7809"/>
    <o:shapelayout v:ext="edit">
      <o:idmap v:ext="edit" data="1"/>
    </o:shapelayout>
  </w:shapeDefaults>
  <w:decimalSymbol w:val=","/>
  <w:listSeparator w:val=";"/>
  <w15:docId w15:val="{72E37AE1-D10E-4FBB-A581-C361B1315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DC60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C8DC45-9DDE-4841-8F2D-A64E22231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2016-12-06T17:57:00Z</cp:lastPrinted>
  <dcterms:created xsi:type="dcterms:W3CDTF">2019-04-11T13:00:00Z</dcterms:created>
  <dcterms:modified xsi:type="dcterms:W3CDTF">2019-04-11T13:00:00Z</dcterms:modified>
</cp:coreProperties>
</file>